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616" w:rsidRPr="00A31219" w:rsidRDefault="003D2616" w:rsidP="00A31219">
      <w:pPr>
        <w:pStyle w:val="NormalWeb"/>
        <w:numPr>
          <w:ilvl w:val="0"/>
          <w:numId w:val="1"/>
        </w:numPr>
        <w:shd w:val="clear" w:color="auto" w:fill="FFFFFF"/>
        <w:spacing w:before="0" w:beforeAutospacing="0" w:after="300" w:afterAutospacing="0"/>
        <w:rPr>
          <w:color w:val="000000"/>
          <w:sz w:val="23"/>
          <w:szCs w:val="23"/>
        </w:rPr>
      </w:pPr>
      <w:r>
        <w:rPr>
          <w:color w:val="000000"/>
          <w:sz w:val="23"/>
          <w:szCs w:val="23"/>
        </w:rPr>
        <w:t>Why can you not taste food properly when we have a cold?</w:t>
      </w:r>
    </w:p>
    <w:p w:rsidR="003D2616" w:rsidRDefault="00A31219" w:rsidP="00A31219">
      <w:pPr>
        <w:pStyle w:val="NormalWeb"/>
        <w:shd w:val="clear" w:color="auto" w:fill="FFFFFF"/>
        <w:spacing w:before="0" w:beforeAutospacing="0" w:after="300" w:afterAutospacing="0"/>
        <w:rPr>
          <w:color w:val="000000"/>
          <w:sz w:val="23"/>
          <w:szCs w:val="23"/>
        </w:rPr>
      </w:pPr>
      <w:r>
        <w:rPr>
          <w:color w:val="000000"/>
          <w:sz w:val="23"/>
          <w:szCs w:val="23"/>
        </w:rPr>
        <w:t xml:space="preserve">Ans. </w:t>
      </w:r>
      <w:r w:rsidR="00B44E0D">
        <w:rPr>
          <w:color w:val="000000"/>
          <w:sz w:val="23"/>
          <w:szCs w:val="23"/>
        </w:rPr>
        <w:t>We</w:t>
      </w:r>
      <w:r w:rsidR="003D2616">
        <w:rPr>
          <w:color w:val="000000"/>
          <w:sz w:val="23"/>
          <w:szCs w:val="23"/>
        </w:rPr>
        <w:t xml:space="preserve"> are not able to taste food properly when we have a cold because the senses of smell and taste are very closely connected and help us in getting the complete taste of a food. Since our nose gets blocked when we have cold so we are not able to smell and taste food properly.</w:t>
      </w:r>
    </w:p>
    <w:p w:rsidR="00A31219" w:rsidRDefault="00A31219" w:rsidP="00192BB4">
      <w:pPr>
        <w:pStyle w:val="NormalWeb"/>
        <w:numPr>
          <w:ilvl w:val="0"/>
          <w:numId w:val="1"/>
        </w:numPr>
        <w:shd w:val="clear" w:color="auto" w:fill="FFFFFF"/>
        <w:spacing w:before="0" w:beforeAutospacing="0" w:after="300" w:afterAutospacing="0"/>
        <w:rPr>
          <w:color w:val="000000"/>
          <w:sz w:val="23"/>
          <w:szCs w:val="23"/>
        </w:rPr>
      </w:pPr>
      <w:r>
        <w:rPr>
          <w:color w:val="000000"/>
          <w:sz w:val="23"/>
          <w:szCs w:val="23"/>
        </w:rPr>
        <w:t xml:space="preserve"> </w:t>
      </w:r>
      <w:r w:rsidR="00483B62">
        <w:rPr>
          <w:color w:val="000000"/>
          <w:sz w:val="23"/>
          <w:szCs w:val="23"/>
        </w:rPr>
        <w:t>W</w:t>
      </w:r>
      <w:r>
        <w:rPr>
          <w:color w:val="000000"/>
          <w:sz w:val="23"/>
          <w:szCs w:val="23"/>
        </w:rPr>
        <w:t>e were to say that “digestion begins in the mouth”, how would you explain this. Write.</w:t>
      </w:r>
    </w:p>
    <w:p w:rsidR="003D2616" w:rsidRDefault="00192BB4">
      <w:pPr>
        <w:pStyle w:val="NormalWeb"/>
        <w:shd w:val="clear" w:color="auto" w:fill="FFFFFF"/>
        <w:spacing w:before="0" w:beforeAutospacing="0" w:after="300" w:afterAutospacing="0"/>
        <w:rPr>
          <w:color w:val="000000"/>
          <w:sz w:val="23"/>
          <w:szCs w:val="23"/>
        </w:rPr>
      </w:pPr>
      <w:r>
        <w:rPr>
          <w:color w:val="000000"/>
          <w:sz w:val="23"/>
          <w:szCs w:val="23"/>
        </w:rPr>
        <w:t xml:space="preserve">Ans. </w:t>
      </w:r>
      <w:r w:rsidR="003D2616">
        <w:rPr>
          <w:color w:val="000000"/>
          <w:sz w:val="23"/>
          <w:szCs w:val="23"/>
        </w:rPr>
        <w:t xml:space="preserve"> It is said that digestion starts in the mouth because the saliva contains digestive enzymes. These enzymes help in digestion of the sugars by breaking them into simpler molecules. Thus we can say that digestion begins in the mouth.</w:t>
      </w:r>
    </w:p>
    <w:p w:rsidR="003D2616" w:rsidRPr="00483B62" w:rsidRDefault="00684010" w:rsidP="00482E81">
      <w:pPr>
        <w:pStyle w:val="ListParagraph"/>
        <w:numPr>
          <w:ilvl w:val="0"/>
          <w:numId w:val="1"/>
        </w:numPr>
      </w:pPr>
      <w:r w:rsidRPr="00482E81">
        <w:rPr>
          <w:rFonts w:eastAsia="Times New Roman"/>
          <w:color w:val="000000"/>
          <w:sz w:val="23"/>
          <w:szCs w:val="23"/>
          <w:shd w:val="clear" w:color="auto" w:fill="FFFFFF"/>
        </w:rPr>
        <w:t>Have you ever seen a godown where a lot of grain has been stored? Where?</w:t>
      </w:r>
    </w:p>
    <w:p w:rsidR="00483B62" w:rsidRDefault="00483B62" w:rsidP="00483B62">
      <w:pPr>
        <w:ind w:left="360"/>
      </w:pPr>
      <w:r>
        <w:t xml:space="preserve">Ans. </w:t>
      </w:r>
      <w:r w:rsidR="00E35551">
        <w:t xml:space="preserve">Yes I have seen near Kalyani. </w:t>
      </w:r>
      <w:r w:rsidR="00FB7D1B">
        <w:t xml:space="preserve">Grains are being stored </w:t>
      </w:r>
      <w:r w:rsidR="00E35551">
        <w:t>silos and granaries</w:t>
      </w:r>
      <w:r w:rsidR="00AF01D0">
        <w:t>.</w:t>
      </w:r>
      <w:r w:rsidR="00652D7E">
        <w:t xml:space="preserve"> </w:t>
      </w:r>
      <w:r w:rsidR="007B72D5">
        <w:t xml:space="preserve">Silos are made of metal whereas granaries are </w:t>
      </w:r>
      <w:r w:rsidR="002D3851">
        <w:t>mostly traditional wooden.</w:t>
      </w:r>
    </w:p>
    <w:p w:rsidR="00FC6667" w:rsidRDefault="002E32F7" w:rsidP="00FC6667">
      <w:pPr>
        <w:pStyle w:val="ListParagraph"/>
        <w:numPr>
          <w:ilvl w:val="0"/>
          <w:numId w:val="1"/>
        </w:numPr>
      </w:pPr>
      <w:r>
        <w:t>What is FCI?</w:t>
      </w:r>
    </w:p>
    <w:p w:rsidR="002E32F7" w:rsidRDefault="002E32F7" w:rsidP="002E32F7">
      <w:pPr>
        <w:ind w:left="360"/>
        <w:rPr>
          <w:rFonts w:ascii="Roboto" w:eastAsia="Times New Roman" w:hAnsi="Roboto"/>
          <w:color w:val="3C4043"/>
          <w:sz w:val="21"/>
          <w:szCs w:val="21"/>
          <w:shd w:val="clear" w:color="auto" w:fill="FFFFFF"/>
        </w:rPr>
      </w:pPr>
      <w:r>
        <w:t xml:space="preserve">Ans. </w:t>
      </w:r>
      <w:r>
        <w:rPr>
          <w:rFonts w:ascii="Roboto" w:eastAsia="Times New Roman" w:hAnsi="Roboto"/>
          <w:color w:val="3C4043"/>
          <w:sz w:val="21"/>
          <w:szCs w:val="21"/>
          <w:shd w:val="clear" w:color="auto" w:fill="FFFFFF"/>
        </w:rPr>
        <w:t>The Food Corporation of India is an organization created and run by the Government of India. It is  under the Ministry of Consumer Affairs, Food and Public Distribution, Government of India.</w:t>
      </w:r>
      <w:r w:rsidR="00C4574F">
        <w:rPr>
          <w:rFonts w:ascii="Roboto" w:eastAsia="Times New Roman" w:hAnsi="Roboto"/>
          <w:color w:val="3C4043"/>
          <w:sz w:val="21"/>
          <w:szCs w:val="21"/>
          <w:shd w:val="clear" w:color="auto" w:fill="FFFFFF"/>
        </w:rPr>
        <w:t xml:space="preserve"> All types of food controlled by this </w:t>
      </w:r>
      <w:r w:rsidR="00C3294C">
        <w:rPr>
          <w:rFonts w:ascii="Roboto" w:eastAsia="Times New Roman" w:hAnsi="Roboto"/>
          <w:color w:val="3C4043"/>
          <w:sz w:val="21"/>
          <w:szCs w:val="21"/>
          <w:shd w:val="clear" w:color="auto" w:fill="FFFFFF"/>
        </w:rPr>
        <w:t>body.</w:t>
      </w:r>
    </w:p>
    <w:p w:rsidR="0021483C" w:rsidRPr="0021483C" w:rsidRDefault="0021483C" w:rsidP="0021483C">
      <w:pPr>
        <w:pStyle w:val="ListParagraph"/>
        <w:numPr>
          <w:ilvl w:val="0"/>
          <w:numId w:val="1"/>
        </w:numPr>
      </w:pPr>
      <w:r>
        <w:rPr>
          <w:rFonts w:ascii="Roboto" w:eastAsia="Times New Roman" w:hAnsi="Roboto"/>
          <w:color w:val="3C4043"/>
          <w:sz w:val="21"/>
          <w:szCs w:val="21"/>
          <w:shd w:val="clear" w:color="auto" w:fill="FFFFFF"/>
        </w:rPr>
        <w:t>Draw the diagram of human digestive system. Label it</w:t>
      </w:r>
    </w:p>
    <w:p w:rsidR="0021483C" w:rsidRPr="0021483C" w:rsidRDefault="0021483C" w:rsidP="0021483C">
      <w:pPr>
        <w:pStyle w:val="ListParagraph"/>
        <w:numPr>
          <w:ilvl w:val="0"/>
          <w:numId w:val="1"/>
        </w:numPr>
      </w:pPr>
      <w:r>
        <w:rPr>
          <w:rFonts w:ascii="Roboto" w:eastAsia="Times New Roman" w:hAnsi="Roboto"/>
          <w:color w:val="3C4043"/>
          <w:sz w:val="21"/>
          <w:szCs w:val="21"/>
          <w:shd w:val="clear" w:color="auto" w:fill="FFFFFF"/>
        </w:rPr>
        <w:t>Draw the diagram of human tongue. Label it.</w:t>
      </w:r>
    </w:p>
    <w:p w:rsidR="00106A84" w:rsidRPr="00106A84" w:rsidRDefault="00106A84" w:rsidP="00106A84">
      <w:pPr>
        <w:pStyle w:val="ListParagraph"/>
        <w:numPr>
          <w:ilvl w:val="0"/>
          <w:numId w:val="1"/>
        </w:numPr>
      </w:pPr>
      <w:r>
        <w:rPr>
          <w:rFonts w:ascii="Roboto" w:eastAsia="Times New Roman" w:hAnsi="Roboto"/>
          <w:color w:val="3C4043"/>
          <w:sz w:val="21"/>
          <w:szCs w:val="21"/>
          <w:shd w:val="clear" w:color="auto" w:fill="FFFFFF"/>
        </w:rPr>
        <w:t>What is junk food?</w:t>
      </w:r>
      <w:r w:rsidR="00884F47">
        <w:rPr>
          <w:rFonts w:ascii="Roboto" w:eastAsia="Times New Roman" w:hAnsi="Roboto"/>
          <w:color w:val="3C4043"/>
          <w:sz w:val="21"/>
          <w:szCs w:val="21"/>
          <w:shd w:val="clear" w:color="auto" w:fill="FFFFFF"/>
        </w:rPr>
        <w:t xml:space="preserve"> Junk food is bad-why?</w:t>
      </w:r>
      <w:r w:rsidR="004B73F7">
        <w:rPr>
          <w:rFonts w:ascii="Roboto" w:eastAsia="Times New Roman" w:hAnsi="Roboto"/>
          <w:color w:val="3C4043"/>
          <w:sz w:val="21"/>
          <w:szCs w:val="21"/>
          <w:shd w:val="clear" w:color="auto" w:fill="FFFFFF"/>
        </w:rPr>
        <w:t xml:space="preserve"> Provide some example of junk food.</w:t>
      </w:r>
    </w:p>
    <w:p w:rsidR="00106A84" w:rsidRDefault="00106A84" w:rsidP="00106A84">
      <w:pPr>
        <w:ind w:left="360"/>
        <w:rPr>
          <w:rFonts w:ascii="Roboto" w:eastAsia="Times New Roman" w:hAnsi="Roboto"/>
          <w:color w:val="3C4043"/>
          <w:sz w:val="21"/>
          <w:szCs w:val="21"/>
          <w:shd w:val="clear" w:color="auto" w:fill="FFFFFF"/>
        </w:rPr>
      </w:pPr>
      <w:r>
        <w:t xml:space="preserve">Ans. </w:t>
      </w:r>
      <w:r w:rsidR="005247A6">
        <w:rPr>
          <w:rFonts w:ascii="Roboto" w:eastAsia="Times New Roman" w:hAnsi="Roboto"/>
          <w:color w:val="3C4043"/>
          <w:sz w:val="21"/>
          <w:szCs w:val="21"/>
          <w:shd w:val="clear" w:color="auto" w:fill="FFFFFF"/>
        </w:rPr>
        <w:t>P</w:t>
      </w:r>
      <w:r w:rsidR="007B6888">
        <w:rPr>
          <w:rFonts w:ascii="Roboto" w:eastAsia="Times New Roman" w:hAnsi="Roboto"/>
          <w:color w:val="3C4043"/>
          <w:sz w:val="21"/>
          <w:szCs w:val="21"/>
          <w:shd w:val="clear" w:color="auto" w:fill="FFFFFF"/>
        </w:rPr>
        <w:t>re-prepared or packaged food that has low nutritional value.</w:t>
      </w:r>
      <w:r w:rsidR="008F5D39" w:rsidRPr="008F5D39">
        <w:rPr>
          <w:rFonts w:ascii="Roboto" w:eastAsia="Times New Roman" w:hAnsi="Roboto"/>
          <w:color w:val="3C4043"/>
          <w:sz w:val="21"/>
          <w:szCs w:val="21"/>
          <w:shd w:val="clear" w:color="auto" w:fill="FFFFFF"/>
        </w:rPr>
        <w:t xml:space="preserve"> </w:t>
      </w:r>
      <w:r w:rsidR="008F5D39">
        <w:rPr>
          <w:rFonts w:ascii="Roboto" w:eastAsia="Times New Roman" w:hAnsi="Roboto"/>
          <w:color w:val="3C4043"/>
          <w:sz w:val="21"/>
          <w:szCs w:val="21"/>
          <w:shd w:val="clear" w:color="auto" w:fill="FFFFFF"/>
        </w:rPr>
        <w:t>Eating </w:t>
      </w:r>
      <w:r w:rsidR="008F5D39">
        <w:rPr>
          <w:rFonts w:ascii="Roboto" w:eastAsia="Times New Roman" w:hAnsi="Roboto"/>
          <w:b/>
          <w:bCs/>
          <w:color w:val="3C4043"/>
          <w:sz w:val="21"/>
          <w:szCs w:val="21"/>
          <w:shd w:val="clear" w:color="auto" w:fill="FFFFFF"/>
        </w:rPr>
        <w:t>junk food</w:t>
      </w:r>
      <w:r w:rsidR="008F5D39">
        <w:rPr>
          <w:rFonts w:ascii="Roboto" w:eastAsia="Times New Roman" w:hAnsi="Roboto"/>
          <w:color w:val="3C4043"/>
          <w:sz w:val="21"/>
          <w:szCs w:val="21"/>
          <w:shd w:val="clear" w:color="auto" w:fill="FFFFFF"/>
        </w:rPr>
        <w:t xml:space="preserve"> on a regular basis can lead to an increased risk of obesity and chronic diseases like </w:t>
      </w:r>
      <w:r w:rsidR="00F14707">
        <w:rPr>
          <w:rFonts w:ascii="Roboto" w:eastAsia="Times New Roman" w:hAnsi="Roboto"/>
          <w:color w:val="3C4043"/>
          <w:sz w:val="21"/>
          <w:szCs w:val="21"/>
          <w:shd w:val="clear" w:color="auto" w:fill="FFFFFF"/>
        </w:rPr>
        <w:t>heart</w:t>
      </w:r>
      <w:r w:rsidR="008F5D39">
        <w:rPr>
          <w:rFonts w:ascii="Roboto" w:eastAsia="Times New Roman" w:hAnsi="Roboto"/>
          <w:color w:val="3C4043"/>
          <w:sz w:val="21"/>
          <w:szCs w:val="21"/>
          <w:shd w:val="clear" w:color="auto" w:fill="FFFFFF"/>
        </w:rPr>
        <w:t xml:space="preserve"> disease,  diabetes</w:t>
      </w:r>
      <w:r w:rsidR="00F14707">
        <w:rPr>
          <w:rFonts w:ascii="Roboto" w:eastAsia="Times New Roman" w:hAnsi="Roboto"/>
          <w:color w:val="3C4043"/>
          <w:sz w:val="21"/>
          <w:szCs w:val="21"/>
          <w:shd w:val="clear" w:color="auto" w:fill="FFFFFF"/>
        </w:rPr>
        <w:t>.</w:t>
      </w:r>
    </w:p>
    <w:p w:rsidR="004B73F7" w:rsidRDefault="004B73F7" w:rsidP="00106A84">
      <w:pPr>
        <w:ind w:left="360"/>
        <w:rPr>
          <w:rFonts w:ascii="Roboto" w:eastAsia="Times New Roman" w:hAnsi="Roboto"/>
          <w:color w:val="3C4043"/>
          <w:sz w:val="21"/>
          <w:szCs w:val="21"/>
          <w:shd w:val="clear" w:color="auto" w:fill="FFFFFF"/>
        </w:rPr>
      </w:pPr>
      <w:r>
        <w:rPr>
          <w:rFonts w:ascii="Roboto" w:eastAsia="Times New Roman" w:hAnsi="Roboto"/>
          <w:color w:val="3C4043"/>
          <w:sz w:val="21"/>
          <w:szCs w:val="21"/>
          <w:shd w:val="clear" w:color="auto" w:fill="FFFFFF"/>
        </w:rPr>
        <w:t xml:space="preserve">Example: </w:t>
      </w:r>
      <w:r w:rsidR="00534A2D">
        <w:rPr>
          <w:rFonts w:ascii="Roboto" w:eastAsia="Times New Roman" w:hAnsi="Roboto"/>
          <w:b/>
          <w:bCs/>
          <w:color w:val="3C4043"/>
          <w:sz w:val="21"/>
          <w:szCs w:val="21"/>
          <w:shd w:val="clear" w:color="auto" w:fill="FFFFFF"/>
        </w:rPr>
        <w:t>S</w:t>
      </w:r>
      <w:r w:rsidR="00C401EF">
        <w:rPr>
          <w:rFonts w:ascii="Roboto" w:eastAsia="Times New Roman" w:hAnsi="Roboto"/>
          <w:color w:val="3C4043"/>
          <w:sz w:val="21"/>
          <w:szCs w:val="21"/>
          <w:shd w:val="clear" w:color="auto" w:fill="FFFFFF"/>
        </w:rPr>
        <w:t>alted snack </w:t>
      </w:r>
      <w:r w:rsidR="00C401EF">
        <w:rPr>
          <w:rFonts w:ascii="Roboto" w:eastAsia="Times New Roman" w:hAnsi="Roboto"/>
          <w:b/>
          <w:bCs/>
          <w:color w:val="3C4043"/>
          <w:sz w:val="21"/>
          <w:szCs w:val="21"/>
          <w:shd w:val="clear" w:color="auto" w:fill="FFFFFF"/>
        </w:rPr>
        <w:t>foods</w:t>
      </w:r>
      <w:r w:rsidR="00C401EF">
        <w:rPr>
          <w:rFonts w:ascii="Roboto" w:eastAsia="Times New Roman" w:hAnsi="Roboto"/>
          <w:color w:val="3C4043"/>
          <w:sz w:val="21"/>
          <w:szCs w:val="21"/>
          <w:shd w:val="clear" w:color="auto" w:fill="FFFFFF"/>
        </w:rPr>
        <w:t>, gum, candy, sweet desserts, fried fast </w:t>
      </w:r>
      <w:r w:rsidR="00C401EF">
        <w:rPr>
          <w:rFonts w:ascii="Roboto" w:eastAsia="Times New Roman" w:hAnsi="Roboto"/>
          <w:b/>
          <w:bCs/>
          <w:color w:val="3C4043"/>
          <w:sz w:val="21"/>
          <w:szCs w:val="21"/>
          <w:shd w:val="clear" w:color="auto" w:fill="FFFFFF"/>
        </w:rPr>
        <w:t>food</w:t>
      </w:r>
      <w:r w:rsidR="00C401EF">
        <w:rPr>
          <w:rFonts w:ascii="Roboto" w:eastAsia="Times New Roman" w:hAnsi="Roboto"/>
          <w:color w:val="3C4043"/>
          <w:sz w:val="21"/>
          <w:szCs w:val="21"/>
          <w:shd w:val="clear" w:color="auto" w:fill="FFFFFF"/>
        </w:rPr>
        <w:t>, and sugary carbonated beverages. Many </w:t>
      </w:r>
      <w:r w:rsidR="00C401EF">
        <w:rPr>
          <w:rFonts w:ascii="Roboto" w:eastAsia="Times New Roman" w:hAnsi="Roboto"/>
          <w:b/>
          <w:bCs/>
          <w:color w:val="3C4043"/>
          <w:sz w:val="21"/>
          <w:szCs w:val="21"/>
          <w:shd w:val="clear" w:color="auto" w:fill="FFFFFF"/>
        </w:rPr>
        <w:t>foods</w:t>
      </w:r>
      <w:r w:rsidR="00C401EF">
        <w:rPr>
          <w:rFonts w:ascii="Roboto" w:eastAsia="Times New Roman" w:hAnsi="Roboto"/>
          <w:color w:val="3C4043"/>
          <w:sz w:val="21"/>
          <w:szCs w:val="21"/>
          <w:shd w:val="clear" w:color="auto" w:fill="FFFFFF"/>
        </w:rPr>
        <w:t> such as hamburgers, pizza</w:t>
      </w:r>
      <w:r w:rsidR="00534A2D">
        <w:rPr>
          <w:rFonts w:ascii="Roboto" w:eastAsia="Times New Roman" w:hAnsi="Roboto"/>
          <w:color w:val="3C4043"/>
          <w:sz w:val="21"/>
          <w:szCs w:val="21"/>
          <w:shd w:val="clear" w:color="auto" w:fill="FFFFFF"/>
        </w:rPr>
        <w:t xml:space="preserve"> come in the category of junk food.</w:t>
      </w:r>
    </w:p>
    <w:p w:rsidR="00534A2D" w:rsidRDefault="008221F2" w:rsidP="00534A2D">
      <w:pPr>
        <w:pStyle w:val="ListParagraph"/>
        <w:numPr>
          <w:ilvl w:val="0"/>
          <w:numId w:val="1"/>
        </w:numPr>
      </w:pPr>
      <w:r>
        <w:t xml:space="preserve">What is NRHM? </w:t>
      </w:r>
      <w:r w:rsidR="00CE642A">
        <w:t>What was the goal of it?</w:t>
      </w:r>
    </w:p>
    <w:p w:rsidR="00CE642A" w:rsidRDefault="00CE642A" w:rsidP="00CE642A">
      <w:pPr>
        <w:ind w:left="360"/>
        <w:rPr>
          <w:rFonts w:ascii="Roboto" w:eastAsia="Times New Roman" w:hAnsi="Roboto"/>
          <w:color w:val="202122"/>
          <w:shd w:val="clear" w:color="auto" w:fill="FFFFFF"/>
        </w:rPr>
      </w:pPr>
      <w:r>
        <w:t xml:space="preserve">Ans. </w:t>
      </w:r>
      <w:r>
        <w:rPr>
          <w:rFonts w:ascii="Roboto" w:eastAsia="Times New Roman" w:hAnsi="Roboto"/>
          <w:color w:val="202122"/>
          <w:shd w:val="clear" w:color="auto" w:fill="FFFFFF"/>
        </w:rPr>
        <w:t>The</w:t>
      </w:r>
      <w:r w:rsidRPr="00057432">
        <w:rPr>
          <w:rFonts w:ascii="Roboto" w:eastAsia="Times New Roman" w:hAnsi="Roboto"/>
          <w:color w:val="000000" w:themeColor="text1"/>
          <w:shd w:val="clear" w:color="auto" w:fill="FFFFFF"/>
        </w:rPr>
        <w:t> </w:t>
      </w:r>
      <w:r w:rsidRPr="00057432">
        <w:rPr>
          <w:rStyle w:val="Strong"/>
          <w:rFonts w:ascii="Roboto" w:eastAsia="Times New Roman" w:hAnsi="Roboto"/>
          <w:color w:val="000000" w:themeColor="text1"/>
          <w:bdr w:val="none" w:sz="0" w:space="0" w:color="auto" w:frame="1"/>
          <w:shd w:val="clear" w:color="auto" w:fill="FFFFFF"/>
        </w:rPr>
        <w:t>National Rural Health Mission of India</w:t>
      </w:r>
      <w:r w:rsidRPr="00057432">
        <w:rPr>
          <w:rFonts w:ascii="Roboto" w:eastAsia="Times New Roman" w:hAnsi="Roboto"/>
          <w:color w:val="000000" w:themeColor="text1"/>
          <w:shd w:val="clear" w:color="auto" w:fill="FFFFFF"/>
        </w:rPr>
        <w:t> </w:t>
      </w:r>
      <w:r>
        <w:rPr>
          <w:rFonts w:ascii="Roboto" w:eastAsia="Times New Roman" w:hAnsi="Roboto"/>
          <w:color w:val="202122"/>
          <w:shd w:val="clear" w:color="auto" w:fill="FFFFFF"/>
        </w:rPr>
        <w:t>mission was created for the years 2005–2012.</w:t>
      </w:r>
    </w:p>
    <w:p w:rsidR="00CE642A" w:rsidRDefault="00CE642A" w:rsidP="00CE642A">
      <w:pPr>
        <w:ind w:left="360"/>
        <w:rPr>
          <w:rFonts w:ascii="Roboto" w:eastAsia="Times New Roman" w:hAnsi="Roboto"/>
          <w:color w:val="202122"/>
          <w:shd w:val="clear" w:color="auto" w:fill="FFFFFF"/>
        </w:rPr>
      </w:pPr>
      <w:r>
        <w:rPr>
          <w:rFonts w:ascii="Roboto" w:eastAsia="Times New Roman" w:hAnsi="Roboto"/>
          <w:color w:val="202122"/>
          <w:shd w:val="clear" w:color="auto" w:fill="FFFFFF"/>
        </w:rPr>
        <w:t>Its goal is to improve the availability of and access to quality health care by people, especially for those residing in rural areas, the poor, women, and children."</w:t>
      </w:r>
    </w:p>
    <w:p w:rsidR="00A17A5A" w:rsidRPr="00A17A5A" w:rsidRDefault="00A17A5A" w:rsidP="00A17A5A">
      <w:pPr>
        <w:pStyle w:val="ListParagraph"/>
        <w:numPr>
          <w:ilvl w:val="0"/>
          <w:numId w:val="1"/>
        </w:numPr>
      </w:pPr>
      <w:r>
        <w:rPr>
          <w:rFonts w:ascii="Roboto" w:eastAsia="Times New Roman" w:hAnsi="Roboto"/>
          <w:color w:val="202122"/>
          <w:shd w:val="clear" w:color="auto" w:fill="FFFFFF"/>
        </w:rPr>
        <w:t>Remember BUSSS</w:t>
      </w:r>
      <w:r w:rsidR="00231AB2">
        <w:rPr>
          <w:rFonts w:ascii="Roboto" w:eastAsia="Times New Roman" w:hAnsi="Roboto"/>
          <w:color w:val="202122"/>
          <w:shd w:val="clear" w:color="auto" w:fill="FFFFFF"/>
        </w:rPr>
        <w:t>.</w:t>
      </w:r>
    </w:p>
    <w:p w:rsidR="00A17A5A" w:rsidRDefault="00A17A5A" w:rsidP="00A17A5A">
      <w:pPr>
        <w:ind w:left="360"/>
      </w:pPr>
      <w:r>
        <w:t xml:space="preserve">Ans. Five basic tastes </w:t>
      </w:r>
      <w:r w:rsidR="00F05127">
        <w:t>like bitter, umami, sour, sweet, salty. We have these taste buds on our tongue.</w:t>
      </w:r>
    </w:p>
    <w:p w:rsidR="00231AB2" w:rsidRDefault="00AC2752" w:rsidP="00231AB2">
      <w:pPr>
        <w:pStyle w:val="ListParagraph"/>
        <w:numPr>
          <w:ilvl w:val="0"/>
          <w:numId w:val="1"/>
        </w:numPr>
      </w:pPr>
      <w:r>
        <w:t xml:space="preserve">Write about </w:t>
      </w:r>
      <w:r w:rsidR="00C02FCA">
        <w:t>St Martin open stomach experiment.</w:t>
      </w:r>
    </w:p>
    <w:p w:rsidR="00C02FCA" w:rsidRDefault="008A3351" w:rsidP="00C02FCA">
      <w:pPr>
        <w:rPr>
          <w:rFonts w:ascii="Roboto" w:eastAsia="Times New Roman" w:hAnsi="Roboto"/>
          <w:color w:val="202122"/>
          <w:shd w:val="clear" w:color="auto" w:fill="FFFFFF"/>
        </w:rPr>
      </w:pPr>
      <w:r>
        <w:t xml:space="preserve">        </w:t>
      </w:r>
      <w:r w:rsidR="00C02FCA">
        <w:t xml:space="preserve">Ans. </w:t>
      </w:r>
      <w:r w:rsidR="00C02FCA">
        <w:rPr>
          <w:rFonts w:ascii="Roboto" w:eastAsia="Times New Roman" w:hAnsi="Roboto"/>
          <w:b/>
          <w:bCs/>
          <w:color w:val="202122"/>
          <w:bdr w:val="none" w:sz="0" w:space="0" w:color="auto" w:frame="1"/>
          <w:shd w:val="clear" w:color="auto" w:fill="FFFFFF"/>
        </w:rPr>
        <w:t>William Beaumont</w:t>
      </w:r>
      <w:r w:rsidR="00C02FCA">
        <w:rPr>
          <w:rFonts w:ascii="Roboto" w:eastAsia="Times New Roman" w:hAnsi="Roboto"/>
          <w:color w:val="202122"/>
          <w:shd w:val="clear" w:color="auto" w:fill="FFFFFF"/>
        </w:rPr>
        <w:t>  was a surgeon in the </w:t>
      </w:r>
      <w:hyperlink r:id="rId5" w:tooltip="U.S. Army" w:history="1">
        <w:r w:rsidR="00C02FCA">
          <w:rPr>
            <w:rStyle w:val="Strong"/>
            <w:rFonts w:ascii="Roboto" w:eastAsia="Times New Roman" w:hAnsi="Roboto"/>
            <w:color w:val="6B4BA1"/>
            <w:bdr w:val="none" w:sz="0" w:space="0" w:color="auto" w:frame="1"/>
            <w:shd w:val="clear" w:color="auto" w:fill="FFFFFF"/>
          </w:rPr>
          <w:t>U.S. Army</w:t>
        </w:r>
      </w:hyperlink>
      <w:r w:rsidR="00C02FCA">
        <w:rPr>
          <w:rFonts w:ascii="Roboto" w:eastAsia="Times New Roman" w:hAnsi="Roboto"/>
          <w:color w:val="202122"/>
          <w:shd w:val="clear" w:color="auto" w:fill="FFFFFF"/>
        </w:rPr>
        <w:t xml:space="preserve"> who became known as the Father </w:t>
      </w:r>
      <w:r w:rsidR="002F5C44">
        <w:rPr>
          <w:rFonts w:ascii="Roboto" w:eastAsia="Times New Roman" w:hAnsi="Roboto"/>
          <w:color w:val="202122"/>
          <w:shd w:val="clear" w:color="auto" w:fill="FFFFFF"/>
        </w:rPr>
        <w:t xml:space="preserve">     </w:t>
      </w:r>
      <w:r w:rsidR="00C02FCA">
        <w:rPr>
          <w:rFonts w:ascii="Roboto" w:eastAsia="Times New Roman" w:hAnsi="Roboto"/>
          <w:color w:val="202122"/>
          <w:shd w:val="clear" w:color="auto" w:fill="FFFFFF"/>
        </w:rPr>
        <w:t>of </w:t>
      </w:r>
      <w:hyperlink r:id="rId6" w:tooltip="Gastrointestinal physiology" w:history="1">
        <w:r w:rsidR="00C02FCA">
          <w:rPr>
            <w:rStyle w:val="Strong"/>
            <w:rFonts w:ascii="Roboto" w:eastAsia="Times New Roman" w:hAnsi="Roboto"/>
            <w:color w:val="6B4BA1"/>
            <w:bdr w:val="none" w:sz="0" w:space="0" w:color="auto" w:frame="1"/>
            <w:shd w:val="clear" w:color="auto" w:fill="FFFFFF"/>
          </w:rPr>
          <w:t>Gastric Physiology</w:t>
        </w:r>
      </w:hyperlink>
      <w:r w:rsidR="00E81ABC">
        <w:rPr>
          <w:rFonts w:ascii="Roboto" w:eastAsia="Times New Roman" w:hAnsi="Roboto"/>
          <w:color w:val="202122"/>
          <w:shd w:val="clear" w:color="auto" w:fill="FFFFFF"/>
        </w:rPr>
        <w:t xml:space="preserve"> </w:t>
      </w:r>
      <w:r w:rsidR="00C02FCA">
        <w:rPr>
          <w:rFonts w:ascii="Roboto" w:eastAsia="Times New Roman" w:hAnsi="Roboto"/>
          <w:color w:val="202122"/>
          <w:shd w:val="clear" w:color="auto" w:fill="FFFFFF"/>
        </w:rPr>
        <w:t>following his research on human digestion.</w:t>
      </w:r>
      <w:r w:rsidR="00D34A72">
        <w:rPr>
          <w:rFonts w:ascii="Roboto" w:eastAsia="Times New Roman" w:hAnsi="Roboto"/>
          <w:color w:val="202122"/>
          <w:shd w:val="clear" w:color="auto" w:fill="FFFFFF"/>
        </w:rPr>
        <w:t xml:space="preserve"> Gastric Physiology means </w:t>
      </w:r>
      <w:r w:rsidR="00A9605B">
        <w:rPr>
          <w:rFonts w:ascii="Roboto" w:eastAsia="Times New Roman" w:hAnsi="Roboto"/>
          <w:color w:val="202122"/>
          <w:shd w:val="clear" w:color="auto" w:fill="FFFFFF"/>
        </w:rPr>
        <w:t xml:space="preserve">is </w:t>
      </w:r>
      <w:r w:rsidR="00A9605B">
        <w:rPr>
          <w:rFonts w:ascii="Roboto" w:eastAsia="Times New Roman" w:hAnsi="Roboto"/>
          <w:color w:val="202122"/>
          <w:shd w:val="clear" w:color="auto" w:fill="FFFFFF"/>
        </w:rPr>
        <w:lastRenderedPageBreak/>
        <w:t xml:space="preserve">the </w:t>
      </w:r>
      <w:r w:rsidR="001D42BC">
        <w:rPr>
          <w:rFonts w:ascii="Roboto" w:eastAsia="Times New Roman" w:hAnsi="Roboto"/>
          <w:color w:val="202122"/>
          <w:shd w:val="clear" w:color="auto" w:fill="FFFFFF"/>
        </w:rPr>
        <w:t xml:space="preserve">details of </w:t>
      </w:r>
      <w:r w:rsidR="00E461E5">
        <w:rPr>
          <w:rFonts w:ascii="Roboto" w:eastAsia="Times New Roman" w:hAnsi="Roboto"/>
          <w:color w:val="202122"/>
          <w:shd w:val="clear" w:color="auto" w:fill="FFFFFF"/>
        </w:rPr>
        <w:t>human digestive system.</w:t>
      </w:r>
      <w:r w:rsidR="009678D0">
        <w:rPr>
          <w:rFonts w:ascii="Roboto" w:eastAsia="Times New Roman" w:hAnsi="Roboto"/>
          <w:color w:val="202122"/>
          <w:shd w:val="clear" w:color="auto" w:fill="FFFFFF"/>
        </w:rPr>
        <w:t xml:space="preserve"> He </w:t>
      </w:r>
      <w:r w:rsidR="0016702F">
        <w:rPr>
          <w:rFonts w:ascii="Roboto" w:eastAsia="Times New Roman" w:hAnsi="Roboto"/>
          <w:color w:val="202122"/>
          <w:shd w:val="clear" w:color="auto" w:fill="FFFFFF"/>
        </w:rPr>
        <w:t xml:space="preserve">observed the food digestion </w:t>
      </w:r>
      <w:r w:rsidR="00E10CB0">
        <w:rPr>
          <w:rFonts w:ascii="Roboto" w:eastAsia="Times New Roman" w:hAnsi="Roboto"/>
          <w:color w:val="202122"/>
          <w:shd w:val="clear" w:color="auto" w:fill="FFFFFF"/>
        </w:rPr>
        <w:t>in St Martin stomach.</w:t>
      </w:r>
      <w:r w:rsidR="005722AC">
        <w:rPr>
          <w:rFonts w:ascii="Roboto" w:eastAsia="Times New Roman" w:hAnsi="Roboto"/>
          <w:color w:val="202122"/>
          <w:shd w:val="clear" w:color="auto" w:fill="FFFFFF"/>
        </w:rPr>
        <w:t xml:space="preserve"> It was a great finding to understand</w:t>
      </w:r>
      <w:r w:rsidR="00B57A7A">
        <w:rPr>
          <w:rFonts w:ascii="Roboto" w:eastAsia="Times New Roman" w:hAnsi="Roboto"/>
          <w:color w:val="202122"/>
          <w:shd w:val="clear" w:color="auto" w:fill="FFFFFF"/>
        </w:rPr>
        <w:t xml:space="preserve"> the human digestive system.</w:t>
      </w:r>
    </w:p>
    <w:p w:rsidR="00B57A7A" w:rsidRPr="00B45569" w:rsidRDefault="00284100" w:rsidP="00B57A7A">
      <w:pPr>
        <w:pStyle w:val="ListParagraph"/>
        <w:numPr>
          <w:ilvl w:val="0"/>
          <w:numId w:val="1"/>
        </w:numPr>
      </w:pPr>
      <w:r>
        <w:rPr>
          <w:rFonts w:ascii="Roboto" w:eastAsia="Times New Roman" w:hAnsi="Roboto"/>
          <w:color w:val="202122"/>
          <w:shd w:val="clear" w:color="auto" w:fill="FFFFFF"/>
        </w:rPr>
        <w:t xml:space="preserve">Write first five most favourite dishes </w:t>
      </w:r>
      <w:r w:rsidR="00B45569">
        <w:rPr>
          <w:rFonts w:ascii="Roboto" w:eastAsia="Times New Roman" w:hAnsi="Roboto"/>
          <w:color w:val="202122"/>
          <w:shd w:val="clear" w:color="auto" w:fill="FFFFFF"/>
        </w:rPr>
        <w:t>and their taste.</w:t>
      </w:r>
    </w:p>
    <w:p w:rsidR="00B45569" w:rsidRDefault="00B45569" w:rsidP="00B45569">
      <w:pPr>
        <w:pStyle w:val="ListParagraph"/>
      </w:pPr>
    </w:p>
    <w:sectPr w:rsidR="00B455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B5D25"/>
    <w:multiLevelType w:val="hybridMultilevel"/>
    <w:tmpl w:val="FA5C4A0C"/>
    <w:lvl w:ilvl="0" w:tplc="FFFFFFFF">
      <w:start w:val="1"/>
      <w:numFmt w:val="lowerRoman"/>
      <w:lvlText w:val="(%1)"/>
      <w:lvlJc w:val="left"/>
      <w:pPr>
        <w:ind w:left="1080" w:hanging="720"/>
      </w:pPr>
      <w:rPr>
        <w:rFonts w:hint="default"/>
      </w:rPr>
    </w:lvl>
    <w:lvl w:ilvl="1" w:tplc="3684D2B0">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DA25D5"/>
    <w:multiLevelType w:val="hybridMultilevel"/>
    <w:tmpl w:val="4C0CFE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16"/>
    <w:rsid w:val="00057432"/>
    <w:rsid w:val="00106A84"/>
    <w:rsid w:val="0016702F"/>
    <w:rsid w:val="00192BB4"/>
    <w:rsid w:val="001D42BC"/>
    <w:rsid w:val="0021483C"/>
    <w:rsid w:val="00231AB2"/>
    <w:rsid w:val="00284100"/>
    <w:rsid w:val="002D3851"/>
    <w:rsid w:val="002E32F7"/>
    <w:rsid w:val="002F5C44"/>
    <w:rsid w:val="003D2616"/>
    <w:rsid w:val="00482E81"/>
    <w:rsid w:val="00483B62"/>
    <w:rsid w:val="004B73F7"/>
    <w:rsid w:val="005247A6"/>
    <w:rsid w:val="00534A2D"/>
    <w:rsid w:val="005722AC"/>
    <w:rsid w:val="00652D7E"/>
    <w:rsid w:val="00684010"/>
    <w:rsid w:val="007B6888"/>
    <w:rsid w:val="007B72D5"/>
    <w:rsid w:val="008221F2"/>
    <w:rsid w:val="00884F47"/>
    <w:rsid w:val="008A3351"/>
    <w:rsid w:val="008F5D39"/>
    <w:rsid w:val="009678D0"/>
    <w:rsid w:val="009C6CC4"/>
    <w:rsid w:val="00A17A5A"/>
    <w:rsid w:val="00A31219"/>
    <w:rsid w:val="00A9605B"/>
    <w:rsid w:val="00AC2752"/>
    <w:rsid w:val="00AF01D0"/>
    <w:rsid w:val="00B44E0D"/>
    <w:rsid w:val="00B45569"/>
    <w:rsid w:val="00B57A7A"/>
    <w:rsid w:val="00BA2C7E"/>
    <w:rsid w:val="00C02FCA"/>
    <w:rsid w:val="00C3294C"/>
    <w:rsid w:val="00C401EF"/>
    <w:rsid w:val="00C4574F"/>
    <w:rsid w:val="00CE642A"/>
    <w:rsid w:val="00D34A72"/>
    <w:rsid w:val="00E10CB0"/>
    <w:rsid w:val="00E35551"/>
    <w:rsid w:val="00E461E5"/>
    <w:rsid w:val="00E81ABC"/>
    <w:rsid w:val="00F05127"/>
    <w:rsid w:val="00F14707"/>
    <w:rsid w:val="00FB7D1B"/>
    <w:rsid w:val="00FC66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EC8C85D"/>
  <w15:chartTrackingRefBased/>
  <w15:docId w15:val="{7F12164A-B372-754B-9A82-69731DD0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61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D2616"/>
    <w:rPr>
      <w:b/>
      <w:bCs/>
    </w:rPr>
  </w:style>
  <w:style w:type="paragraph" w:styleId="ListParagraph">
    <w:name w:val="List Paragraph"/>
    <w:basedOn w:val="Normal"/>
    <w:uiPriority w:val="34"/>
    <w:qFormat/>
    <w:rsid w:val="00482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en.m.wikipedia.org/wiki/Gastrointestinal_physiology" TargetMode="External" /><Relationship Id="rId5" Type="http://schemas.openxmlformats.org/officeDocument/2006/relationships/hyperlink" Target="https://en.m.wikipedia.org/wiki/U.S._Army"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919874957848</dc:creator>
  <cp:keywords/>
  <dc:description/>
  <cp:lastModifiedBy>919874957848</cp:lastModifiedBy>
  <cp:revision>2</cp:revision>
  <dcterms:created xsi:type="dcterms:W3CDTF">2020-05-11T10:35:00Z</dcterms:created>
  <dcterms:modified xsi:type="dcterms:W3CDTF">2020-05-11T10:35:00Z</dcterms:modified>
</cp:coreProperties>
</file>